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4E951" w14:textId="77777777" w:rsidR="00B13F95" w:rsidRPr="00C73839" w:rsidRDefault="00B13F95" w:rsidP="00B13F9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C73839">
        <w:rPr>
          <w:rFonts w:ascii="Calibri" w:hAnsi="Calibri" w:cs="Calibri"/>
          <w:b/>
          <w:bCs/>
          <w:sz w:val="32"/>
          <w:szCs w:val="32"/>
        </w:rPr>
        <w:t>Εκδήλωση</w:t>
      </w:r>
      <w:r>
        <w:rPr>
          <w:rFonts w:ascii="Calibri" w:hAnsi="Calibri" w:cs="Calibri"/>
          <w:b/>
          <w:bCs/>
          <w:sz w:val="32"/>
          <w:szCs w:val="32"/>
        </w:rPr>
        <w:t xml:space="preserve"> «</w:t>
      </w:r>
      <w:r w:rsidRPr="00C73839">
        <w:rPr>
          <w:rFonts w:ascii="Calibri" w:hAnsi="Calibri" w:cs="Calibri"/>
          <w:b/>
          <w:bCs/>
          <w:sz w:val="32"/>
          <w:szCs w:val="32"/>
        </w:rPr>
        <w:t>Ένας χρόνος</w:t>
      </w:r>
      <w:r w:rsidRPr="00C73839">
        <w:rPr>
          <w:rFonts w:ascii="Calibri" w:hAnsi="Calibri" w:cs="Calibri"/>
          <w:b/>
          <w:bCs/>
          <w:sz w:val="32"/>
          <w:szCs w:val="32"/>
          <w:lang w:val="en-US"/>
        </w:rPr>
        <w:t> </w:t>
      </w:r>
      <w:proofErr w:type="spellStart"/>
      <w:r w:rsidRPr="00C73839">
        <w:rPr>
          <w:rFonts w:ascii="Calibri" w:hAnsi="Calibri" w:cs="Calibri"/>
          <w:b/>
          <w:bCs/>
          <w:sz w:val="32"/>
          <w:szCs w:val="32"/>
          <w:lang w:val="en-US"/>
        </w:rPr>
        <w:t>EULiST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>»</w:t>
      </w:r>
      <w:r w:rsidRPr="00C73839">
        <w:rPr>
          <w:rFonts w:ascii="Calibri" w:hAnsi="Calibri" w:cs="Calibri"/>
          <w:b/>
          <w:bCs/>
          <w:sz w:val="32"/>
          <w:szCs w:val="32"/>
        </w:rPr>
        <w:t xml:space="preserve">, 28 Νοεμβρίου 2024 </w:t>
      </w:r>
    </w:p>
    <w:p w14:paraId="23E7B4B3" w14:textId="77777777" w:rsidR="00B13F95" w:rsidRPr="006C277F" w:rsidRDefault="00B13F95" w:rsidP="00B13F9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Μ</w:t>
      </w:r>
      <w:r w:rsidRPr="006C277F">
        <w:rPr>
          <w:rFonts w:ascii="Calibri" w:hAnsi="Calibri" w:cs="Calibri"/>
          <w:sz w:val="24"/>
          <w:szCs w:val="24"/>
        </w:rPr>
        <w:t xml:space="preserve">ε αφορμή τη συμπλήρωση ενός έτους από την έναρξη των δράσεων του Έργου </w:t>
      </w:r>
      <w:r w:rsidRPr="00C73839">
        <w:rPr>
          <w:rFonts w:ascii="Calibri" w:hAnsi="Calibri" w:cs="Calibri"/>
          <w:sz w:val="24"/>
          <w:szCs w:val="24"/>
        </w:rPr>
        <w:t>από την Ευρωπαϊκή Επιτροπή, ύψους 14,6 εκ. ευρώ για τέσσερα χρόνια, </w:t>
      </w:r>
      <w:r w:rsidRPr="006C277F">
        <w:rPr>
          <w:rFonts w:ascii="Calibri" w:hAnsi="Calibri" w:cs="Calibri"/>
          <w:sz w:val="24"/>
          <w:szCs w:val="24"/>
        </w:rPr>
        <w:t xml:space="preserve">της Συμμαχίας Ευρωπαϊκών Πανεπιστημίων </w:t>
      </w:r>
      <w:proofErr w:type="spellStart"/>
      <w:r w:rsidRPr="006C277F">
        <w:rPr>
          <w:rFonts w:ascii="Calibri" w:hAnsi="Calibri" w:cs="Calibri"/>
          <w:sz w:val="24"/>
          <w:szCs w:val="24"/>
        </w:rPr>
        <w:t>EULiST</w:t>
      </w:r>
      <w:proofErr w:type="spellEnd"/>
      <w:r w:rsidRPr="006C277F">
        <w:rPr>
          <w:rFonts w:ascii="Calibri" w:hAnsi="Calibri" w:cs="Calibri"/>
          <w:sz w:val="24"/>
          <w:szCs w:val="24"/>
        </w:rPr>
        <w:t xml:space="preserve">, </w:t>
      </w:r>
      <w:r w:rsidRPr="00C73839">
        <w:rPr>
          <w:rFonts w:ascii="Calibri" w:hAnsi="Calibri" w:cs="Calibri"/>
          <w:sz w:val="24"/>
          <w:szCs w:val="24"/>
        </w:rPr>
        <w:t>στην οποία συμμετέχει το ΕΜΠ από το 2020,</w:t>
      </w:r>
      <w:r>
        <w:rPr>
          <w:rFonts w:ascii="Calibri" w:hAnsi="Calibri" w:cs="Calibri"/>
          <w:sz w:val="24"/>
          <w:szCs w:val="24"/>
        </w:rPr>
        <w:t xml:space="preserve"> </w:t>
      </w:r>
      <w:r w:rsidRPr="006C277F">
        <w:rPr>
          <w:rFonts w:ascii="Calibri" w:hAnsi="Calibri" w:cs="Calibri"/>
          <w:sz w:val="24"/>
          <w:szCs w:val="24"/>
        </w:rPr>
        <w:t>διοργανών</w:t>
      </w:r>
      <w:r>
        <w:rPr>
          <w:rFonts w:ascii="Calibri" w:hAnsi="Calibri" w:cs="Calibri"/>
          <w:sz w:val="24"/>
          <w:szCs w:val="24"/>
        </w:rPr>
        <w:t>εται</w:t>
      </w:r>
      <w:r w:rsidRPr="006C277F">
        <w:rPr>
          <w:rFonts w:ascii="Calibri" w:hAnsi="Calibri" w:cs="Calibri"/>
          <w:sz w:val="24"/>
          <w:szCs w:val="24"/>
        </w:rPr>
        <w:t xml:space="preserve"> μια επετειακή εκδήλωση με θέμα</w:t>
      </w:r>
      <w:r>
        <w:rPr>
          <w:rFonts w:ascii="Calibri" w:hAnsi="Calibri" w:cs="Calibri"/>
          <w:sz w:val="24"/>
          <w:szCs w:val="24"/>
        </w:rPr>
        <w:t xml:space="preserve"> </w:t>
      </w:r>
      <w:r w:rsidRPr="006C277F">
        <w:rPr>
          <w:rFonts w:ascii="Calibri" w:hAnsi="Calibri" w:cs="Calibri"/>
          <w:b/>
          <w:bCs/>
          <w:sz w:val="24"/>
          <w:szCs w:val="24"/>
        </w:rPr>
        <w:t>«Ένας χρόνος </w:t>
      </w:r>
      <w:proofErr w:type="spellStart"/>
      <w:r w:rsidRPr="006C277F">
        <w:rPr>
          <w:rFonts w:ascii="Calibri" w:hAnsi="Calibri" w:cs="Calibri"/>
          <w:b/>
          <w:bCs/>
          <w:sz w:val="24"/>
          <w:szCs w:val="24"/>
        </w:rPr>
        <w:t>EULiST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»</w:t>
      </w:r>
      <w:r w:rsidRPr="006C277F">
        <w:rPr>
          <w:rFonts w:ascii="Calibri" w:hAnsi="Calibri" w:cs="Calibri"/>
          <w:sz w:val="24"/>
          <w:szCs w:val="24"/>
        </w:rPr>
        <w:t>. Η εκδήλωση θα πραγματοποιηθεί την </w:t>
      </w:r>
      <w:r w:rsidRPr="006C277F">
        <w:rPr>
          <w:rFonts w:ascii="Calibri" w:hAnsi="Calibri" w:cs="Calibri"/>
          <w:b/>
          <w:bCs/>
          <w:sz w:val="24"/>
          <w:szCs w:val="24"/>
        </w:rPr>
        <w:t xml:space="preserve">Πέμπτη, 28 Νοεμβρίου 2024, από τις 12:00 έως τις 14:30, </w:t>
      </w:r>
      <w:r w:rsidRPr="00053EFA">
        <w:rPr>
          <w:rFonts w:ascii="Calibri" w:hAnsi="Calibri" w:cs="Calibri"/>
          <w:sz w:val="24"/>
          <w:szCs w:val="24"/>
        </w:rPr>
        <w:t xml:space="preserve">στην </w:t>
      </w:r>
      <w:r w:rsidRPr="006C277F">
        <w:rPr>
          <w:rFonts w:ascii="Calibri" w:hAnsi="Calibri" w:cs="Calibri"/>
          <w:b/>
          <w:bCs/>
          <w:sz w:val="24"/>
          <w:szCs w:val="24"/>
        </w:rPr>
        <w:t xml:space="preserve">Αίθουσα Εκδηλώσεων στο Κτήριο Διοίκησης του </w:t>
      </w:r>
      <w:r w:rsidRPr="00C73839">
        <w:rPr>
          <w:rFonts w:ascii="Calibri" w:hAnsi="Calibri" w:cs="Calibri"/>
          <w:b/>
          <w:bCs/>
          <w:sz w:val="24"/>
          <w:szCs w:val="24"/>
        </w:rPr>
        <w:t>Εθνικού Μετσόβιου Πολυτεχνείου (ΕΜΠ)</w:t>
      </w:r>
      <w:r w:rsidRPr="006C277F">
        <w:rPr>
          <w:rFonts w:ascii="Calibri" w:hAnsi="Calibri" w:cs="Calibri"/>
          <w:sz w:val="24"/>
          <w:szCs w:val="24"/>
        </w:rPr>
        <w:t xml:space="preserve">. </w:t>
      </w:r>
    </w:p>
    <w:p w14:paraId="0B0BFC90" w14:textId="77777777" w:rsidR="00B13F95" w:rsidRPr="00DE279C" w:rsidRDefault="00B13F95" w:rsidP="00B13F95">
      <w:pPr>
        <w:jc w:val="both"/>
        <w:rPr>
          <w:rFonts w:ascii="Calibri" w:hAnsi="Calibri" w:cs="Calibri"/>
          <w:sz w:val="24"/>
          <w:szCs w:val="24"/>
        </w:rPr>
      </w:pPr>
      <w:r w:rsidRPr="006C277F">
        <w:rPr>
          <w:rFonts w:ascii="Calibri" w:hAnsi="Calibri" w:cs="Calibri"/>
          <w:sz w:val="24"/>
          <w:szCs w:val="24"/>
        </w:rPr>
        <w:t xml:space="preserve">Στόχος της εκδήλωσης, πέρα από τον εορτασμό και απολογισμό ενός έτους δράσης της Συμμαχίας, είναι να ενημερώσει την πολυτεχνειακή κοινότητα για το όραμα του </w:t>
      </w:r>
      <w:proofErr w:type="spellStart"/>
      <w:r w:rsidRPr="006C277F">
        <w:rPr>
          <w:rFonts w:ascii="Calibri" w:hAnsi="Calibri" w:cs="Calibri"/>
          <w:sz w:val="24"/>
          <w:szCs w:val="24"/>
        </w:rPr>
        <w:t>EULiST</w:t>
      </w:r>
      <w:proofErr w:type="spellEnd"/>
      <w:r w:rsidRPr="006C277F">
        <w:rPr>
          <w:rFonts w:ascii="Calibri" w:hAnsi="Calibri" w:cs="Calibri"/>
          <w:sz w:val="24"/>
          <w:szCs w:val="24"/>
        </w:rPr>
        <w:t xml:space="preserve">, τις δυνατότητες που </w:t>
      </w:r>
      <w:r>
        <w:rPr>
          <w:rFonts w:ascii="Calibri" w:hAnsi="Calibri" w:cs="Calibri"/>
          <w:sz w:val="24"/>
          <w:szCs w:val="24"/>
        </w:rPr>
        <w:t>παρέχει</w:t>
      </w:r>
      <w:r w:rsidRPr="006C277F">
        <w:rPr>
          <w:rFonts w:ascii="Calibri" w:hAnsi="Calibri" w:cs="Calibri"/>
          <w:sz w:val="24"/>
          <w:szCs w:val="24"/>
        </w:rPr>
        <w:t>, τις δράσεις του που ήδη ολοκληρώθηκαν, αλλά και αυτές που προγραμματίζονται για την επόμενη περίοδο.</w:t>
      </w:r>
    </w:p>
    <w:p w14:paraId="65E4E95E" w14:textId="77777777" w:rsidR="00B13F95" w:rsidRDefault="00B13F95" w:rsidP="00B13F9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Σας περιμένουμε όλους </w:t>
      </w:r>
      <w:r w:rsidRPr="006C277F">
        <w:rPr>
          <w:rFonts w:ascii="Calibri" w:hAnsi="Calibri" w:cs="Calibri"/>
          <w:sz w:val="24"/>
          <w:szCs w:val="24"/>
        </w:rPr>
        <w:t>σε αυτή την τόσο σημαντική εκδήλωση για τη Συμμαχία μας και το ΕΜΠ</w:t>
      </w:r>
      <w:r>
        <w:rPr>
          <w:rFonts w:ascii="Calibri" w:hAnsi="Calibri" w:cs="Calibri"/>
          <w:sz w:val="24"/>
          <w:szCs w:val="24"/>
        </w:rPr>
        <w:t xml:space="preserve">. Ελάτε να γνωρίσετε από κοντά το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EULiST</w:t>
      </w:r>
      <w:proofErr w:type="spellEnd"/>
      <w:r>
        <w:rPr>
          <w:rFonts w:ascii="Calibri" w:hAnsi="Calibri" w:cs="Calibri"/>
          <w:sz w:val="24"/>
          <w:szCs w:val="24"/>
        </w:rPr>
        <w:t xml:space="preserve">, τις </w:t>
      </w:r>
      <w:r w:rsidRPr="0014153D">
        <w:rPr>
          <w:rFonts w:ascii="Calibri" w:hAnsi="Calibri" w:cs="Calibri"/>
          <w:b/>
          <w:bCs/>
          <w:sz w:val="24"/>
          <w:szCs w:val="24"/>
        </w:rPr>
        <w:t>καινοτόμες δράσεις</w:t>
      </w:r>
      <w:r>
        <w:rPr>
          <w:rFonts w:ascii="Calibri" w:hAnsi="Calibri" w:cs="Calibri"/>
          <w:sz w:val="24"/>
          <w:szCs w:val="24"/>
        </w:rPr>
        <w:t xml:space="preserve"> του, καθώς και τις </w:t>
      </w:r>
      <w:r w:rsidRPr="0014153D">
        <w:rPr>
          <w:rFonts w:ascii="Calibri" w:hAnsi="Calibri" w:cs="Calibri"/>
          <w:b/>
          <w:bCs/>
          <w:sz w:val="24"/>
          <w:szCs w:val="24"/>
        </w:rPr>
        <w:t>ευκαιρίες</w:t>
      </w:r>
      <w:r>
        <w:rPr>
          <w:rFonts w:ascii="Calibri" w:hAnsi="Calibri" w:cs="Calibri"/>
          <w:sz w:val="24"/>
          <w:szCs w:val="24"/>
        </w:rPr>
        <w:t xml:space="preserve"> και τα </w:t>
      </w:r>
      <w:r w:rsidRPr="0014153D">
        <w:rPr>
          <w:rFonts w:ascii="Calibri" w:hAnsi="Calibri" w:cs="Calibri"/>
          <w:b/>
          <w:bCs/>
          <w:sz w:val="24"/>
          <w:szCs w:val="24"/>
        </w:rPr>
        <w:t>νέα εργαλεία</w:t>
      </w:r>
      <w:r>
        <w:rPr>
          <w:rFonts w:ascii="Calibri" w:hAnsi="Calibri" w:cs="Calibri"/>
          <w:sz w:val="24"/>
          <w:szCs w:val="24"/>
        </w:rPr>
        <w:t xml:space="preserve"> που προσφέρει τόσο </w:t>
      </w:r>
      <w:r w:rsidRPr="0014153D">
        <w:rPr>
          <w:rFonts w:ascii="Calibri" w:hAnsi="Calibri" w:cs="Calibri"/>
          <w:b/>
          <w:bCs/>
          <w:sz w:val="24"/>
          <w:szCs w:val="24"/>
        </w:rPr>
        <w:t>στην εκπαίδευση</w:t>
      </w:r>
      <w:r>
        <w:rPr>
          <w:rFonts w:ascii="Calibri" w:hAnsi="Calibri" w:cs="Calibri"/>
          <w:sz w:val="24"/>
          <w:szCs w:val="24"/>
        </w:rPr>
        <w:t xml:space="preserve"> όσο </w:t>
      </w:r>
      <w:r w:rsidRPr="0014153D">
        <w:rPr>
          <w:rFonts w:ascii="Calibri" w:hAnsi="Calibri" w:cs="Calibri"/>
          <w:b/>
          <w:bCs/>
          <w:sz w:val="24"/>
          <w:szCs w:val="24"/>
        </w:rPr>
        <w:t>και στην έρευνα</w:t>
      </w:r>
      <w:r>
        <w:rPr>
          <w:rFonts w:ascii="Calibri" w:hAnsi="Calibri" w:cs="Calibri"/>
          <w:sz w:val="24"/>
          <w:szCs w:val="24"/>
        </w:rPr>
        <w:t xml:space="preserve">! </w:t>
      </w:r>
    </w:p>
    <w:p w14:paraId="08555D09" w14:textId="57DFB028" w:rsidR="0085233B" w:rsidRPr="000A02D8" w:rsidRDefault="0085233B" w:rsidP="00B13F95">
      <w:pPr>
        <w:jc w:val="both"/>
        <w:rPr>
          <w:rFonts w:ascii="Calibri" w:hAnsi="Calibri" w:cs="Calibri"/>
          <w:sz w:val="24"/>
          <w:szCs w:val="24"/>
        </w:rPr>
      </w:pPr>
      <w:r w:rsidRPr="0085233B">
        <w:rPr>
          <w:rFonts w:ascii="Calibri" w:hAnsi="Calibri" w:cs="Calibri"/>
          <w:sz w:val="24"/>
          <w:szCs w:val="24"/>
        </w:rPr>
        <w:t xml:space="preserve">Μπορείτε να βρείτε </w:t>
      </w:r>
      <w:r>
        <w:rPr>
          <w:rFonts w:ascii="Calibri" w:hAnsi="Calibri" w:cs="Calibri"/>
          <w:sz w:val="24"/>
          <w:szCs w:val="24"/>
        </w:rPr>
        <w:t xml:space="preserve">συνημμένο </w:t>
      </w:r>
      <w:r w:rsidRPr="0085233B">
        <w:rPr>
          <w:rFonts w:ascii="Calibri" w:hAnsi="Calibri" w:cs="Calibri"/>
          <w:sz w:val="24"/>
          <w:szCs w:val="24"/>
        </w:rPr>
        <w:t>το αναλυτικό πρόγραμμα της εκδήλωσης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931F4E6" w14:textId="77777777" w:rsidR="005A509F" w:rsidRDefault="005A509F"/>
    <w:sectPr w:rsidR="005A50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5"/>
    <w:rsid w:val="003F2919"/>
    <w:rsid w:val="00500184"/>
    <w:rsid w:val="005A509F"/>
    <w:rsid w:val="005C5149"/>
    <w:rsid w:val="0085233B"/>
    <w:rsid w:val="00B13F95"/>
    <w:rsid w:val="00C26FE4"/>
    <w:rsid w:val="00E91748"/>
    <w:rsid w:val="00F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DCE8"/>
  <w15:chartTrackingRefBased/>
  <w15:docId w15:val="{D8D478B1-A6A6-45CC-9C1E-D0F01D43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95"/>
  </w:style>
  <w:style w:type="paragraph" w:styleId="1">
    <w:name w:val="heading 1"/>
    <w:basedOn w:val="a"/>
    <w:next w:val="a"/>
    <w:link w:val="1Char"/>
    <w:uiPriority w:val="9"/>
    <w:qFormat/>
    <w:rsid w:val="00B1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3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3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3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3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1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1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13F9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13F9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13F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13F9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13F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13F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13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1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13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1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1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13F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13F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13F9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1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13F9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13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Giannakopoulou</dc:creator>
  <cp:keywords/>
  <dc:description/>
  <cp:lastModifiedBy>Konstantina Giannakopoulou</cp:lastModifiedBy>
  <cp:revision>3</cp:revision>
  <dcterms:created xsi:type="dcterms:W3CDTF">2024-11-08T12:28:00Z</dcterms:created>
  <dcterms:modified xsi:type="dcterms:W3CDTF">2024-11-08T14:09:00Z</dcterms:modified>
</cp:coreProperties>
</file>